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4C24" w:rsidRDefault="00B2212A" w:rsidP="00B2212A">
      <w:pPr>
        <w:pStyle w:val="Tekstpodstawowy"/>
        <w:tabs>
          <w:tab w:val="right" w:leader="hyphen" w:pos="9072"/>
        </w:tabs>
        <w:spacing w:before="120"/>
        <w:ind w:firstLine="567"/>
        <w:jc w:val="center"/>
        <w:rPr>
          <w:rFonts w:ascii="Times New Roman" w:hAnsi="Times New Roman"/>
          <w:b/>
          <w:szCs w:val="22"/>
        </w:rPr>
      </w:pPr>
      <w:r>
        <w:rPr>
          <w:rFonts w:ascii="Times New Roman" w:hAnsi="Times New Roman"/>
          <w:b/>
          <w:szCs w:val="22"/>
        </w:rPr>
        <w:t>Form for the exercise of the voting right through a proxy</w:t>
      </w:r>
    </w:p>
    <w:p w:rsidR="00F9011C" w:rsidRPr="00F9011C" w:rsidRDefault="00F9011C" w:rsidP="00F9011C">
      <w:pPr>
        <w:pStyle w:val="Tekstpodstawowy"/>
        <w:tabs>
          <w:tab w:val="right" w:leader="hyphen" w:pos="9072"/>
        </w:tabs>
        <w:spacing w:before="120"/>
        <w:ind w:firstLine="567"/>
        <w:jc w:val="center"/>
        <w:rPr>
          <w:rFonts w:ascii="Times New Roman" w:hAnsi="Times New Roman"/>
          <w:b/>
          <w:szCs w:val="22"/>
        </w:rPr>
      </w:pPr>
      <w:r>
        <w:rPr>
          <w:rFonts w:ascii="Times New Roman" w:hAnsi="Times New Roman"/>
          <w:b/>
          <w:szCs w:val="22"/>
        </w:rPr>
        <w:t>(this form does not supersede a power of attorney)</w:t>
      </w:r>
    </w:p>
    <w:p w:rsidR="007B4C24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Shareholder details: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First and last name/business</w:t>
      </w:r>
      <w:r w:rsidR="004D7E12">
        <w:rPr>
          <w:rFonts w:ascii="Times New Roman" w:hAnsi="Times New Roman"/>
          <w:szCs w:val="22"/>
        </w:rPr>
        <w:t xml:space="preserve"> name: ………………………………………………………</w:t>
      </w:r>
      <w:r>
        <w:rPr>
          <w:rFonts w:ascii="Times New Roman" w:hAnsi="Times New Roman"/>
          <w:szCs w:val="22"/>
        </w:rPr>
        <w:t>……………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Address: ………………………………………………………………………………………………..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Number and series of the ID card/passport/National Court Register (KRS) number:</w:t>
      </w:r>
    </w:p>
    <w:p w:rsidR="00B2212A" w:rsidRPr="0047153D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………………………………………………………………………………………………………..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Polish Citizen Identification Number (PESE</w:t>
      </w:r>
      <w:r w:rsidR="004D7E12">
        <w:rPr>
          <w:rFonts w:ascii="Times New Roman" w:hAnsi="Times New Roman"/>
          <w:szCs w:val="22"/>
        </w:rPr>
        <w:t>L): ……………………………</w:t>
      </w:r>
      <w:r>
        <w:rPr>
          <w:rFonts w:ascii="Times New Roman" w:hAnsi="Times New Roman"/>
          <w:szCs w:val="22"/>
        </w:rPr>
        <w:t>………………………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Tax Identification Number (NIP): ……………………………………………</w:t>
      </w:r>
      <w:r w:rsidR="004D7E12">
        <w:rPr>
          <w:rFonts w:ascii="Times New Roman" w:hAnsi="Times New Roman"/>
          <w:szCs w:val="22"/>
        </w:rPr>
        <w:t>……</w:t>
      </w:r>
      <w:r>
        <w:rPr>
          <w:rFonts w:ascii="Times New Roman" w:hAnsi="Times New Roman"/>
          <w:szCs w:val="22"/>
        </w:rPr>
        <w:t>………………..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Number of shares from which the proxy is entitled to exercise the voting right: ………………….…………………………………………………………………………………….</w:t>
      </w:r>
    </w:p>
    <w:p w:rsidR="00B2212A" w:rsidRPr="0047153D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Share code: ……………….…………………………………………………………………………...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rPr>
          <w:rFonts w:ascii="Times New Roman" w:hAnsi="Times New Roman"/>
          <w:b/>
          <w:szCs w:val="22"/>
        </w:rPr>
      </w:pPr>
    </w:p>
    <w:p w:rsidR="007B4C24" w:rsidRDefault="00B2212A" w:rsidP="00B2212A">
      <w:pPr>
        <w:pStyle w:val="Tekstpodstawowy"/>
        <w:tabs>
          <w:tab w:val="right" w:leader="hyphen" w:pos="9072"/>
        </w:tabs>
        <w:spacing w:before="120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Proxy details: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First and last name/business name: ……………………</w:t>
      </w:r>
      <w:r w:rsidR="004D7E12">
        <w:rPr>
          <w:rFonts w:ascii="Times New Roman" w:hAnsi="Times New Roman"/>
          <w:szCs w:val="22"/>
        </w:rPr>
        <w:t>.…………………………………………</w:t>
      </w:r>
      <w:r>
        <w:rPr>
          <w:rFonts w:ascii="Times New Roman" w:hAnsi="Times New Roman"/>
          <w:szCs w:val="22"/>
        </w:rPr>
        <w:t>…..</w:t>
      </w:r>
    </w:p>
    <w:p w:rsidR="00B2212A" w:rsidRPr="0047153D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Address: …………………..…………………………………………………………………………...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Number and series of the ID card/passport/National Court Register (KRS) number:</w:t>
      </w:r>
    </w:p>
    <w:p w:rsidR="00B2212A" w:rsidRPr="0047153D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………………………………………………………………………………………………………..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Polish Citizen Identificati</w:t>
      </w:r>
      <w:r w:rsidR="0082048C">
        <w:rPr>
          <w:rFonts w:ascii="Times New Roman" w:hAnsi="Times New Roman"/>
          <w:szCs w:val="22"/>
        </w:rPr>
        <w:t>on Number (PESEL): …………………………</w:t>
      </w:r>
      <w:r>
        <w:rPr>
          <w:rFonts w:ascii="Times New Roman" w:hAnsi="Times New Roman"/>
          <w:szCs w:val="22"/>
        </w:rPr>
        <w:t>…………………………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Tax Identification Number (NIP): ……</w:t>
      </w:r>
      <w:r w:rsidR="0082048C">
        <w:rPr>
          <w:rFonts w:ascii="Times New Roman" w:hAnsi="Times New Roman"/>
          <w:szCs w:val="22"/>
        </w:rPr>
        <w:t>……………………………………………………</w:t>
      </w:r>
      <w:r>
        <w:rPr>
          <w:rFonts w:ascii="Times New Roman" w:hAnsi="Times New Roman"/>
          <w:szCs w:val="22"/>
        </w:rPr>
        <w:t>………..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Number of shares from which the proxy is entitled to exercise the voting right: ……………………………………………………………………………………………………….</w:t>
      </w:r>
    </w:p>
    <w:p w:rsidR="00B2212A" w:rsidRPr="0047153D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Share code: ………………..………………………………………………………………………….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rPr>
          <w:rFonts w:ascii="Times New Roman" w:hAnsi="Times New Roman"/>
          <w:szCs w:val="22"/>
        </w:rPr>
      </w:pPr>
    </w:p>
    <w:p w:rsidR="007B4C24" w:rsidRPr="00D92C0E" w:rsidRDefault="00B2212A" w:rsidP="00B2212A">
      <w:pPr>
        <w:pStyle w:val="Tekstpodstawowy"/>
        <w:tabs>
          <w:tab w:val="right" w:leader="hyphen" w:pos="9072"/>
        </w:tabs>
        <w:spacing w:before="120"/>
        <w:rPr>
          <w:rFonts w:ascii="Times New Roman" w:hAnsi="Times New Roman"/>
          <w:sz w:val="18"/>
          <w:szCs w:val="22"/>
        </w:rPr>
      </w:pPr>
      <w:r>
        <w:rPr>
          <w:rFonts w:ascii="Times New Roman" w:hAnsi="Times New Roman"/>
        </w:rPr>
        <w:t xml:space="preserve">Proxy details </w:t>
      </w:r>
      <w:bookmarkStart w:id="0" w:name="_GoBack"/>
      <w:r w:rsidRPr="00D92C0E">
        <w:rPr>
          <w:rFonts w:ascii="Times New Roman" w:hAnsi="Times New Roman"/>
          <w:sz w:val="18"/>
        </w:rPr>
        <w:t>(fill in in the case of powers of attorney, copying the section concerning proxy details an appropriate number of times as necessary):</w:t>
      </w:r>
    </w:p>
    <w:bookmarkEnd w:id="0"/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First and last name/business na</w:t>
      </w:r>
      <w:r w:rsidR="0082048C">
        <w:rPr>
          <w:rFonts w:ascii="Times New Roman" w:hAnsi="Times New Roman"/>
          <w:szCs w:val="22"/>
        </w:rPr>
        <w:t>me: …………………….………………………………………</w:t>
      </w:r>
      <w:r>
        <w:rPr>
          <w:rFonts w:ascii="Times New Roman" w:hAnsi="Times New Roman"/>
          <w:szCs w:val="22"/>
        </w:rPr>
        <w:t>……..</w:t>
      </w:r>
    </w:p>
    <w:p w:rsidR="00B2212A" w:rsidRPr="0047153D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Address: …………………..…………………………………………………………………………...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Number and series of the ID card/passport:</w:t>
      </w:r>
    </w:p>
    <w:p w:rsidR="00B2212A" w:rsidRPr="0047153D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………………………………………………………………………………………………………..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Polish Citizen Identification Number (PESEL</w:t>
      </w:r>
      <w:r w:rsidR="0082048C">
        <w:rPr>
          <w:rFonts w:ascii="Times New Roman" w:hAnsi="Times New Roman"/>
          <w:szCs w:val="22"/>
        </w:rPr>
        <w:t>): ……………………………….</w:t>
      </w:r>
      <w:r>
        <w:rPr>
          <w:rFonts w:ascii="Times New Roman" w:hAnsi="Times New Roman"/>
          <w:szCs w:val="22"/>
        </w:rPr>
        <w:t>……………………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Tax Identification Number (NIP): …………………………………</w:t>
      </w:r>
      <w:r w:rsidR="0082048C">
        <w:rPr>
          <w:rFonts w:ascii="Times New Roman" w:hAnsi="Times New Roman"/>
          <w:szCs w:val="22"/>
        </w:rPr>
        <w:t>………………</w:t>
      </w:r>
      <w:r>
        <w:rPr>
          <w:rFonts w:ascii="Times New Roman" w:hAnsi="Times New Roman"/>
          <w:szCs w:val="22"/>
        </w:rPr>
        <w:t>………………..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Number of shares from which the proxy is entitled to exercise the voting right: ………………………………………………………………………………………………………..</w:t>
      </w:r>
    </w:p>
    <w:p w:rsidR="00B2212A" w:rsidRPr="0047153D" w:rsidRDefault="00B2212A" w:rsidP="00BC4C5E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Share code: ………………..………………………………………………………………………….</w:t>
      </w:r>
    </w:p>
    <w:p w:rsidR="00B2212A" w:rsidRDefault="00DD41C0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Draft resolution content:</w:t>
      </w:r>
    </w:p>
    <w:p w:rsidR="00765CE5" w:rsidRDefault="00765CE5" w:rsidP="00765CE5">
      <w:pPr>
        <w:rPr>
          <w:sz w:val="22"/>
          <w:szCs w:val="22"/>
        </w:rPr>
      </w:pPr>
    </w:p>
    <w:p w:rsidR="00194EC4" w:rsidRPr="005D0640" w:rsidRDefault="00194EC4" w:rsidP="00194EC4">
      <w:pPr>
        <w:jc w:val="both"/>
        <w:rPr>
          <w:sz w:val="22"/>
          <w:szCs w:val="22"/>
        </w:rPr>
      </w:pPr>
    </w:p>
    <w:p w:rsidR="0072492B" w:rsidRPr="004452DF" w:rsidRDefault="0072492B" w:rsidP="0072492B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Resolution No. 330</w:t>
      </w:r>
    </w:p>
    <w:p w:rsidR="0072492B" w:rsidRPr="004452DF" w:rsidRDefault="0072492B" w:rsidP="0072492B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of the Annual General Meeting of Budimex S.A.</w:t>
      </w:r>
    </w:p>
    <w:p w:rsidR="0072492B" w:rsidRPr="004452DF" w:rsidRDefault="0072492B" w:rsidP="0072492B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dated 16 May 2019</w:t>
      </w:r>
    </w:p>
    <w:p w:rsidR="0072492B" w:rsidRDefault="0072492B" w:rsidP="0072492B">
      <w:pPr>
        <w:rPr>
          <w:b/>
          <w:sz w:val="22"/>
          <w:szCs w:val="22"/>
        </w:rPr>
      </w:pPr>
    </w:p>
    <w:p w:rsidR="0072492B" w:rsidRPr="004452DF" w:rsidRDefault="0072492B" w:rsidP="005161D7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on: granting an acknowledgement of the fulfilment of duties in 2018 to a member of the Management Board of Budimex S.A. – Mr Jacek Daniewski</w:t>
      </w:r>
    </w:p>
    <w:p w:rsidR="0072492B" w:rsidRPr="004452DF" w:rsidRDefault="0072492B" w:rsidP="005161D7">
      <w:pPr>
        <w:jc w:val="both"/>
        <w:rPr>
          <w:b/>
          <w:sz w:val="22"/>
          <w:szCs w:val="22"/>
        </w:rPr>
      </w:pPr>
    </w:p>
    <w:p w:rsidR="0072492B" w:rsidRPr="004452DF" w:rsidRDefault="0072492B" w:rsidP="005161D7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Pursuant to Article 395 § 2 Sub-paragraph 3 of the Commercial Companies Code, the Annual General Meeting of Budimex S.A. resolves as follows:</w:t>
      </w:r>
    </w:p>
    <w:p w:rsidR="0072492B" w:rsidRPr="004452DF" w:rsidRDefault="0072492B" w:rsidP="005161D7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§ 1. Positively evaluating the Company’s operations in 2018, upon a motion of the Supervisory Board, to grant an acknowledgement of the fulfilment of duties to a member of the Management Board of Budimex S.A. – Mr Jacek Daniewski, for the period form 1 January 2018 to 31 December 2018.</w:t>
      </w:r>
    </w:p>
    <w:p w:rsidR="0072492B" w:rsidRPr="004452DF" w:rsidRDefault="0072492B" w:rsidP="0072492B"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§ 2. The Resolution becomes effective as of the day of adoption.</w:t>
      </w:r>
    </w:p>
    <w:p w:rsidR="007F2A07" w:rsidRDefault="007F2A07" w:rsidP="00194EC4">
      <w:pPr>
        <w:rPr>
          <w:sz w:val="22"/>
          <w:szCs w:val="22"/>
        </w:rPr>
      </w:pPr>
    </w:p>
    <w:p w:rsidR="007F2A07" w:rsidRDefault="007F2A07" w:rsidP="00194EC4">
      <w:pPr>
        <w:rPr>
          <w:sz w:val="22"/>
          <w:szCs w:val="22"/>
        </w:rPr>
      </w:pPr>
    </w:p>
    <w:p w:rsidR="00194EC4" w:rsidRPr="00B363B6" w:rsidRDefault="00194EC4" w:rsidP="00194EC4">
      <w:pPr>
        <w:rPr>
          <w:sz w:val="22"/>
          <w:szCs w:val="22"/>
        </w:rPr>
      </w:pPr>
      <w:r>
        <w:rPr>
          <w:sz w:val="22"/>
          <w:szCs w:val="22"/>
        </w:rPr>
        <w:t>Method of voting:</w:t>
      </w:r>
    </w:p>
    <w:p w:rsidR="00194EC4" w:rsidRPr="00B363B6" w:rsidRDefault="00194EC4" w:rsidP="00194EC4">
      <w:pPr>
        <w:rPr>
          <w:sz w:val="22"/>
          <w:szCs w:val="22"/>
        </w:rPr>
      </w:pPr>
      <w:r>
        <w:rPr>
          <w:sz w:val="22"/>
          <w:szCs w:val="22"/>
        </w:rPr>
        <w:t>For: ……………….. (number of votes)</w:t>
      </w:r>
    </w:p>
    <w:p w:rsidR="00194EC4" w:rsidRPr="005D0640" w:rsidRDefault="00194EC4" w:rsidP="00194EC4">
      <w:pPr>
        <w:rPr>
          <w:sz w:val="22"/>
          <w:szCs w:val="22"/>
        </w:rPr>
      </w:pPr>
      <w:r>
        <w:rPr>
          <w:sz w:val="22"/>
          <w:szCs w:val="22"/>
        </w:rPr>
        <w:t>Against: ……………..(number of votes)</w:t>
      </w:r>
    </w:p>
    <w:p w:rsidR="00194EC4" w:rsidRPr="005D0640" w:rsidRDefault="00194EC4" w:rsidP="00194EC4">
      <w:pPr>
        <w:rPr>
          <w:sz w:val="22"/>
          <w:szCs w:val="22"/>
        </w:rPr>
      </w:pPr>
      <w:r>
        <w:rPr>
          <w:sz w:val="22"/>
          <w:szCs w:val="22"/>
        </w:rPr>
        <w:t>Abstained: ……………(number of votes)</w:t>
      </w:r>
    </w:p>
    <w:p w:rsidR="00194EC4" w:rsidRPr="005D0640" w:rsidRDefault="00194EC4" w:rsidP="00194EC4">
      <w:pPr>
        <w:rPr>
          <w:sz w:val="22"/>
          <w:szCs w:val="22"/>
        </w:rPr>
      </w:pPr>
      <w:r>
        <w:rPr>
          <w:sz w:val="22"/>
          <w:szCs w:val="22"/>
        </w:rPr>
        <w:t>Objection of the shareholder represented by the proxy: ……………………….</w:t>
      </w:r>
      <w:r>
        <w:t>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..</w:t>
      </w:r>
    </w:p>
    <w:p w:rsidR="00194EC4" w:rsidRPr="005D0640" w:rsidRDefault="00194EC4" w:rsidP="00194EC4">
      <w:pPr>
        <w:rPr>
          <w:sz w:val="22"/>
          <w:szCs w:val="22"/>
        </w:rPr>
      </w:pPr>
    </w:p>
    <w:p w:rsidR="00194EC4" w:rsidRPr="005D0640" w:rsidRDefault="00194EC4" w:rsidP="00194EC4">
      <w:pPr>
        <w:rPr>
          <w:sz w:val="22"/>
          <w:szCs w:val="22"/>
        </w:rPr>
      </w:pPr>
    </w:p>
    <w:p w:rsidR="00194EC4" w:rsidRPr="005D0640" w:rsidRDefault="00194EC4" w:rsidP="00194EC4">
      <w:pPr>
        <w:rPr>
          <w:sz w:val="22"/>
          <w:szCs w:val="22"/>
        </w:rPr>
      </w:pPr>
      <w:r>
        <w:rPr>
          <w:sz w:val="22"/>
          <w:szCs w:val="22"/>
        </w:rPr>
        <w:t>Guidance on the method of voting with respect to the aforementioned resolution:</w:t>
      </w:r>
    </w:p>
    <w:p w:rsidR="00194EC4" w:rsidRPr="005D0640" w:rsidRDefault="00194EC4" w:rsidP="00194EC4">
      <w:pPr>
        <w:rPr>
          <w:sz w:val="22"/>
          <w:szCs w:val="22"/>
          <w:highlight w:val="yellow"/>
        </w:rPr>
      </w:pPr>
      <w:r>
        <w:rPr>
          <w:sz w:val="22"/>
          <w:szCs w:val="22"/>
        </w:rPr>
        <w:t>………………………………………………………….</w:t>
      </w: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194EC4" w:rsidRPr="005D0640" w:rsidRDefault="00194EC4" w:rsidP="00194EC4">
      <w:pPr>
        <w:jc w:val="both"/>
        <w:rPr>
          <w:sz w:val="22"/>
          <w:szCs w:val="22"/>
          <w:highlight w:val="yellow"/>
        </w:rPr>
      </w:pPr>
    </w:p>
    <w:sectPr w:rsidR="00194EC4" w:rsidRPr="005D06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valon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2F40AC"/>
    <w:multiLevelType w:val="hybridMultilevel"/>
    <w:tmpl w:val="ACB2B926"/>
    <w:lvl w:ilvl="0" w:tplc="38D478D6">
      <w:start w:val="1"/>
      <w:numFmt w:val="decimal"/>
      <w:lvlText w:val="%1)"/>
      <w:lvlJc w:val="left"/>
      <w:pPr>
        <w:tabs>
          <w:tab w:val="num" w:pos="428"/>
        </w:tabs>
        <w:ind w:left="428" w:hanging="405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18A1619"/>
    <w:multiLevelType w:val="hybridMultilevel"/>
    <w:tmpl w:val="F9642AB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E030AC1"/>
    <w:multiLevelType w:val="hybridMultilevel"/>
    <w:tmpl w:val="CF929048"/>
    <w:lvl w:ilvl="0" w:tplc="86026DA4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1F426654"/>
    <w:multiLevelType w:val="multilevel"/>
    <w:tmpl w:val="5B44BA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0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b w:val="0"/>
        <w:i w:val="0"/>
        <w:sz w:val="20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Times New Roman" w:hAnsi="Times New Roman" w:cs="Times New Roman" w:hint="default"/>
        <w:b w:val="0"/>
        <w:i w:val="0"/>
        <w:sz w:val="20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1FA36ACE"/>
    <w:multiLevelType w:val="multilevel"/>
    <w:tmpl w:val="F878D2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355" w:hanging="504"/>
      </w:pPr>
      <w:rPr>
        <w:rFonts w:ascii="Times New Roman" w:hAnsi="Times New Roman" w:hint="default"/>
        <w:b w:val="0"/>
        <w:i w:val="0"/>
        <w:sz w:val="28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279C3390"/>
    <w:multiLevelType w:val="singleLevel"/>
    <w:tmpl w:val="D05271C2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</w:abstractNum>
  <w:abstractNum w:abstractNumId="6" w15:restartNumberingAfterBreak="0">
    <w:nsid w:val="59F71890"/>
    <w:multiLevelType w:val="hybridMultilevel"/>
    <w:tmpl w:val="C526E4C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029287E"/>
    <w:multiLevelType w:val="hybridMultilevel"/>
    <w:tmpl w:val="AE686A0A"/>
    <w:lvl w:ilvl="0" w:tplc="22A46024">
      <w:start w:val="1"/>
      <w:numFmt w:val="upperRoman"/>
      <w:lvlText w:val="%1."/>
      <w:lvlJc w:val="left"/>
      <w:pPr>
        <w:ind w:left="743" w:hanging="720"/>
      </w:pPr>
    </w:lvl>
    <w:lvl w:ilvl="1" w:tplc="04150019">
      <w:start w:val="1"/>
      <w:numFmt w:val="lowerLetter"/>
      <w:lvlText w:val="%2."/>
      <w:lvlJc w:val="left"/>
      <w:pPr>
        <w:ind w:left="1103" w:hanging="360"/>
      </w:pPr>
    </w:lvl>
    <w:lvl w:ilvl="2" w:tplc="0415001B">
      <w:start w:val="1"/>
      <w:numFmt w:val="lowerRoman"/>
      <w:lvlText w:val="%3."/>
      <w:lvlJc w:val="right"/>
      <w:pPr>
        <w:ind w:left="1823" w:hanging="180"/>
      </w:pPr>
    </w:lvl>
    <w:lvl w:ilvl="3" w:tplc="0415000F">
      <w:start w:val="1"/>
      <w:numFmt w:val="decimal"/>
      <w:lvlText w:val="%4."/>
      <w:lvlJc w:val="left"/>
      <w:pPr>
        <w:ind w:left="2543" w:hanging="360"/>
      </w:pPr>
    </w:lvl>
    <w:lvl w:ilvl="4" w:tplc="04150019">
      <w:start w:val="1"/>
      <w:numFmt w:val="lowerLetter"/>
      <w:lvlText w:val="%5."/>
      <w:lvlJc w:val="left"/>
      <w:pPr>
        <w:ind w:left="3263" w:hanging="360"/>
      </w:pPr>
    </w:lvl>
    <w:lvl w:ilvl="5" w:tplc="0415001B">
      <w:start w:val="1"/>
      <w:numFmt w:val="lowerRoman"/>
      <w:lvlText w:val="%6."/>
      <w:lvlJc w:val="right"/>
      <w:pPr>
        <w:ind w:left="3983" w:hanging="180"/>
      </w:pPr>
    </w:lvl>
    <w:lvl w:ilvl="6" w:tplc="0415000F">
      <w:start w:val="1"/>
      <w:numFmt w:val="decimal"/>
      <w:lvlText w:val="%7."/>
      <w:lvlJc w:val="left"/>
      <w:pPr>
        <w:ind w:left="4703" w:hanging="360"/>
      </w:pPr>
    </w:lvl>
    <w:lvl w:ilvl="7" w:tplc="04150019">
      <w:start w:val="1"/>
      <w:numFmt w:val="lowerLetter"/>
      <w:lvlText w:val="%8."/>
      <w:lvlJc w:val="left"/>
      <w:pPr>
        <w:ind w:left="5423" w:hanging="360"/>
      </w:pPr>
    </w:lvl>
    <w:lvl w:ilvl="8" w:tplc="0415001B">
      <w:start w:val="1"/>
      <w:numFmt w:val="lowerRoman"/>
      <w:lvlText w:val="%9."/>
      <w:lvlJc w:val="right"/>
      <w:pPr>
        <w:ind w:left="6143" w:hanging="18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5"/>
  </w:num>
  <w:num w:numId="5">
    <w:abstractNumId w:val="2"/>
  </w:num>
  <w:num w:numId="6">
    <w:abstractNumId w:val="4"/>
  </w:num>
  <w:num w:numId="7">
    <w:abstractNumId w:val="5"/>
    <w:lvlOverride w:ilvl="0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2212A"/>
    <w:rsid w:val="000264AE"/>
    <w:rsid w:val="00026A5A"/>
    <w:rsid w:val="00051328"/>
    <w:rsid w:val="000748CA"/>
    <w:rsid w:val="00082ABE"/>
    <w:rsid w:val="00121010"/>
    <w:rsid w:val="00194EC4"/>
    <w:rsid w:val="0019689D"/>
    <w:rsid w:val="001F598C"/>
    <w:rsid w:val="00221055"/>
    <w:rsid w:val="002215D1"/>
    <w:rsid w:val="002D7E95"/>
    <w:rsid w:val="00306E68"/>
    <w:rsid w:val="00353C1B"/>
    <w:rsid w:val="0047515B"/>
    <w:rsid w:val="004D7E12"/>
    <w:rsid w:val="005161D7"/>
    <w:rsid w:val="0052494E"/>
    <w:rsid w:val="005677CD"/>
    <w:rsid w:val="005B6254"/>
    <w:rsid w:val="005D0640"/>
    <w:rsid w:val="005E7E6F"/>
    <w:rsid w:val="00626F71"/>
    <w:rsid w:val="006610B3"/>
    <w:rsid w:val="00700A07"/>
    <w:rsid w:val="00707A21"/>
    <w:rsid w:val="0072492B"/>
    <w:rsid w:val="00735E60"/>
    <w:rsid w:val="0075648D"/>
    <w:rsid w:val="00764CF0"/>
    <w:rsid w:val="00765CE5"/>
    <w:rsid w:val="007B4C24"/>
    <w:rsid w:val="007F2A07"/>
    <w:rsid w:val="007F56F4"/>
    <w:rsid w:val="00805806"/>
    <w:rsid w:val="0082048C"/>
    <w:rsid w:val="009D36E7"/>
    <w:rsid w:val="00A6439D"/>
    <w:rsid w:val="00AA6DBA"/>
    <w:rsid w:val="00AC3D50"/>
    <w:rsid w:val="00B140E7"/>
    <w:rsid w:val="00B2212A"/>
    <w:rsid w:val="00B363B6"/>
    <w:rsid w:val="00B776D8"/>
    <w:rsid w:val="00BA34F6"/>
    <w:rsid w:val="00BC4C5E"/>
    <w:rsid w:val="00BF77A1"/>
    <w:rsid w:val="00C06816"/>
    <w:rsid w:val="00C22679"/>
    <w:rsid w:val="00C510F3"/>
    <w:rsid w:val="00C5707F"/>
    <w:rsid w:val="00C62945"/>
    <w:rsid w:val="00C9711F"/>
    <w:rsid w:val="00CC22BF"/>
    <w:rsid w:val="00D3654D"/>
    <w:rsid w:val="00D542C0"/>
    <w:rsid w:val="00D92C0E"/>
    <w:rsid w:val="00DD41C0"/>
    <w:rsid w:val="00DF08F0"/>
    <w:rsid w:val="00E005E6"/>
    <w:rsid w:val="00EC3E6F"/>
    <w:rsid w:val="00EE02F2"/>
    <w:rsid w:val="00F00523"/>
    <w:rsid w:val="00F66C03"/>
    <w:rsid w:val="00F9011C"/>
    <w:rsid w:val="00FA56DD"/>
    <w:rsid w:val="00FA7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1526CA6-8DBD-4DDC-BEB5-0ACF5E63A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2212A"/>
    <w:rPr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C22BF"/>
    <w:pPr>
      <w:keepNext/>
      <w:jc w:val="center"/>
      <w:outlineLvl w:val="0"/>
    </w:pPr>
    <w:rPr>
      <w:rFonts w:ascii="Avalon" w:hAnsi="Avalon"/>
      <w:b/>
      <w:sz w:val="26"/>
      <w:szCs w:val="20"/>
    </w:rPr>
  </w:style>
  <w:style w:type="paragraph" w:styleId="Nagwek2">
    <w:name w:val="heading 2"/>
    <w:basedOn w:val="Normalny"/>
    <w:next w:val="Normalny"/>
    <w:link w:val="Nagwek2Znak"/>
    <w:qFormat/>
    <w:rsid w:val="00194EC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765CE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2212A"/>
    <w:pPr>
      <w:jc w:val="both"/>
    </w:pPr>
    <w:rPr>
      <w:rFonts w:ascii="Tahoma" w:hAnsi="Tahoma"/>
      <w:sz w:val="22"/>
      <w:szCs w:val="20"/>
      <w:lang w:eastAsia="en-US"/>
    </w:rPr>
  </w:style>
  <w:style w:type="paragraph" w:styleId="Tekstpodstawowywcity2">
    <w:name w:val="Body Text Indent 2"/>
    <w:basedOn w:val="Normalny"/>
    <w:rsid w:val="005677CD"/>
    <w:pPr>
      <w:spacing w:after="120" w:line="480" w:lineRule="auto"/>
      <w:ind w:left="283"/>
    </w:pPr>
  </w:style>
  <w:style w:type="paragraph" w:styleId="Tekstpodstawowywcity">
    <w:name w:val="Body Text Indent"/>
    <w:basedOn w:val="Normalny"/>
    <w:rsid w:val="00CC22BF"/>
    <w:pPr>
      <w:spacing w:after="120"/>
      <w:ind w:left="283"/>
    </w:pPr>
  </w:style>
  <w:style w:type="paragraph" w:styleId="Tekstpodstawowy2">
    <w:name w:val="Body Text 2"/>
    <w:basedOn w:val="Normalny"/>
    <w:rsid w:val="00CC22BF"/>
    <w:pPr>
      <w:spacing w:after="120" w:line="480" w:lineRule="auto"/>
    </w:pPr>
  </w:style>
  <w:style w:type="paragraph" w:styleId="Tytu">
    <w:name w:val="Title"/>
    <w:basedOn w:val="Normalny"/>
    <w:qFormat/>
    <w:rsid w:val="00CC22BF"/>
    <w:pPr>
      <w:jc w:val="center"/>
    </w:pPr>
    <w:rPr>
      <w:b/>
      <w:sz w:val="28"/>
    </w:rPr>
  </w:style>
  <w:style w:type="paragraph" w:styleId="Tekstpodstawowy3">
    <w:name w:val="Body Text 3"/>
    <w:basedOn w:val="Normalny"/>
    <w:rsid w:val="00805806"/>
    <w:pPr>
      <w:spacing w:after="120"/>
    </w:pPr>
    <w:rPr>
      <w:sz w:val="16"/>
      <w:szCs w:val="16"/>
    </w:rPr>
  </w:style>
  <w:style w:type="paragraph" w:styleId="Tekstpodstawowywcity3">
    <w:name w:val="Body Text Indent 3"/>
    <w:basedOn w:val="Normalny"/>
    <w:rsid w:val="00805806"/>
    <w:pPr>
      <w:spacing w:after="120"/>
      <w:ind w:left="283"/>
    </w:pPr>
    <w:rPr>
      <w:sz w:val="16"/>
      <w:szCs w:val="16"/>
    </w:rPr>
  </w:style>
  <w:style w:type="character" w:customStyle="1" w:styleId="akapitdomyslny">
    <w:name w:val="akapitdomyslny"/>
    <w:basedOn w:val="Domylnaczcionkaakapitu"/>
    <w:rsid w:val="00765CE5"/>
  </w:style>
  <w:style w:type="paragraph" w:styleId="Tekstdymka">
    <w:name w:val="Balloon Text"/>
    <w:basedOn w:val="Normalny"/>
    <w:link w:val="TekstdymkaZnak"/>
    <w:rsid w:val="005D064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D0640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link w:val="Nagwek1"/>
    <w:rsid w:val="005D0640"/>
    <w:rPr>
      <w:rFonts w:ascii="Avalon" w:hAnsi="Avalon"/>
      <w:b/>
      <w:sz w:val="26"/>
    </w:rPr>
  </w:style>
  <w:style w:type="character" w:customStyle="1" w:styleId="TekstpodstawowyZnak">
    <w:name w:val="Tekst podstawowy Znak"/>
    <w:link w:val="Tekstpodstawowy"/>
    <w:rsid w:val="005D0640"/>
    <w:rPr>
      <w:rFonts w:ascii="Tahoma" w:hAnsi="Tahoma"/>
      <w:sz w:val="22"/>
      <w:lang w:eastAsia="en-US"/>
    </w:rPr>
  </w:style>
  <w:style w:type="character" w:customStyle="1" w:styleId="Nagwek2Znak">
    <w:name w:val="Nagłówek 2 Znak"/>
    <w:link w:val="Nagwek2"/>
    <w:rsid w:val="006610B3"/>
    <w:rPr>
      <w:rFonts w:ascii="Arial" w:hAnsi="Arial" w:cs="Arial"/>
      <w:b/>
      <w:bCs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376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443</Words>
  <Characters>2660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wykonywania prawa głosu przez pełnomocnika</vt:lpstr>
    </vt:vector>
  </TitlesOfParts>
  <Company>BUDIMEX</Company>
  <LinksUpToDate>false</LinksUpToDate>
  <CharactersWithSpaces>3097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wykonywania prawa głosu przez pełnomocnika</dc:title>
  <dc:subject/>
  <dc:creator>KB001603</dc:creator>
  <cp:keywords/>
  <cp:lastModifiedBy>Justyna Kamińska</cp:lastModifiedBy>
  <cp:revision>4</cp:revision>
  <dcterms:created xsi:type="dcterms:W3CDTF">2019-04-23T11:04:00Z</dcterms:created>
  <dcterms:modified xsi:type="dcterms:W3CDTF">2019-04-26T11:11:00Z</dcterms:modified>
</cp:coreProperties>
</file>