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61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564F61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</w:t>
      </w:r>
      <w:r w:rsidR="00CB6374">
        <w:rPr>
          <w:rFonts w:ascii="Times New Roman" w:hAnsi="Times New Roman"/>
          <w:szCs w:val="22"/>
        </w:rPr>
        <w:t>ess name: ………………………………………………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/>
          <w:szCs w:val="22"/>
        </w:rPr>
        <w:t>…………………………</w:t>
      </w:r>
      <w:r w:rsidR="00CB6374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Polish Citizen Identification Number </w:t>
      </w:r>
      <w:r w:rsidR="00CB6374">
        <w:rPr>
          <w:rFonts w:ascii="Times New Roman" w:hAnsi="Times New Roman"/>
          <w:szCs w:val="22"/>
        </w:rPr>
        <w:t>(PESEL): …………………………</w:t>
      </w:r>
      <w:r>
        <w:rPr>
          <w:rFonts w:ascii="Times New Roman" w:hAnsi="Times New Roman"/>
          <w:szCs w:val="22"/>
        </w:rPr>
        <w:t>…………………</w:t>
      </w:r>
      <w:r w:rsidR="00CB6374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CB6374">
        <w:rPr>
          <w:rFonts w:ascii="Times New Roman" w:hAnsi="Times New Roman"/>
          <w:szCs w:val="22"/>
        </w:rPr>
        <w:t xml:space="preserve"> Number (NIP): ………………………………</w:t>
      </w:r>
      <w:r>
        <w:rPr>
          <w:rFonts w:ascii="Times New Roman" w:hAnsi="Times New Roman"/>
          <w:szCs w:val="22"/>
        </w:rPr>
        <w:t>……………………………</w:t>
      </w:r>
      <w:r w:rsidR="00CB6374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</w:t>
      </w:r>
      <w:r w:rsidR="00CB6374">
        <w:rPr>
          <w:rFonts w:ascii="Times New Roman" w:hAnsi="Times New Roman"/>
          <w:szCs w:val="22"/>
        </w:rPr>
        <w:t>…………………………………………………………………………………..…</w:t>
      </w:r>
      <w:r>
        <w:rPr>
          <w:rFonts w:ascii="Times New Roman" w:hAnsi="Times New Roman"/>
          <w:szCs w:val="22"/>
        </w:rPr>
        <w:t>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</w:t>
      </w:r>
      <w:r w:rsidR="00CB6374">
        <w:rPr>
          <w:rFonts w:ascii="Times New Roman" w:hAnsi="Times New Roman"/>
          <w:szCs w:val="22"/>
        </w:rPr>
        <w:t xml:space="preserve"> code: ……………….……………………………………………</w:t>
      </w:r>
      <w:r>
        <w:rPr>
          <w:rFonts w:ascii="Times New Roman" w:hAnsi="Times New Roman"/>
          <w:szCs w:val="22"/>
        </w:rPr>
        <w:t>………………………</w:t>
      </w:r>
      <w:r w:rsidR="00CB6374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564F61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CB6374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</w:t>
      </w:r>
      <w:r w:rsidR="00CB6374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CB6374">
        <w:rPr>
          <w:rFonts w:ascii="Times New Roman" w:hAnsi="Times New Roman"/>
          <w:szCs w:val="22"/>
        </w:rPr>
        <w:t>on Number (PESEL): …………………</w:t>
      </w:r>
      <w:r>
        <w:rPr>
          <w:rFonts w:ascii="Times New Roman" w:hAnsi="Times New Roman"/>
          <w:szCs w:val="22"/>
        </w:rPr>
        <w:t>……………………………</w:t>
      </w:r>
      <w:r w:rsidR="00CB6374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……</w:t>
      </w:r>
      <w:r w:rsidR="00CB6374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</w:t>
      </w:r>
      <w:r w:rsidR="00CB6374">
        <w:rPr>
          <w:rFonts w:ascii="Times New Roman" w:hAnsi="Times New Roman"/>
          <w:szCs w:val="22"/>
        </w:rPr>
        <w:t xml:space="preserve"> (NIP): ………………………………</w:t>
      </w:r>
      <w:r>
        <w:rPr>
          <w:rFonts w:ascii="Times New Roman" w:hAnsi="Times New Roman"/>
          <w:szCs w:val="22"/>
        </w:rPr>
        <w:t>…………………………………</w:t>
      </w:r>
      <w:r w:rsidR="00CB6374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</w:t>
      </w:r>
      <w:r w:rsidR="00CB6374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564F61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CB6374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CB6374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</w:t>
      </w:r>
      <w:r w:rsidR="00CB6374">
        <w:rPr>
          <w:rFonts w:ascii="Times New Roman" w:hAnsi="Times New Roman"/>
          <w:szCs w:val="22"/>
        </w:rPr>
        <w:t xml:space="preserve"> (PESEL): ……………</w:t>
      </w:r>
      <w:r>
        <w:rPr>
          <w:rFonts w:ascii="Times New Roman" w:hAnsi="Times New Roman"/>
          <w:szCs w:val="22"/>
        </w:rPr>
        <w:t>……………………………………</w:t>
      </w:r>
      <w:r w:rsidR="00CB6374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</w:t>
      </w:r>
      <w:r w:rsidR="00CB6374">
        <w:rPr>
          <w:rFonts w:ascii="Times New Roman" w:hAnsi="Times New Roman"/>
          <w:szCs w:val="22"/>
        </w:rPr>
        <w:t>tion Number (NIP): …………………………</w:t>
      </w:r>
      <w:r>
        <w:rPr>
          <w:rFonts w:ascii="Times New Roman" w:hAnsi="Times New Roman"/>
          <w:szCs w:val="22"/>
        </w:rPr>
        <w:t>………………………………………</w:t>
      </w:r>
      <w:r w:rsidR="00CB6374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B03D7D" w:rsidRDefault="00B03D7D" w:rsidP="0019689D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Resolution of the Annual General Meeting of Budimex S.A.</w:t>
      </w: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dated 16 May 2019</w:t>
      </w:r>
    </w:p>
    <w:p w:rsidR="002C2531" w:rsidRPr="002C2531" w:rsidRDefault="002C2531" w:rsidP="002C25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on: electing the Ballot Counting Committee</w:t>
      </w:r>
    </w:p>
    <w:p w:rsidR="002C2531" w:rsidRPr="002C2531" w:rsidRDefault="002C2531" w:rsidP="002C2531">
      <w:pPr>
        <w:jc w:val="center"/>
        <w:rPr>
          <w:b/>
          <w:sz w:val="22"/>
          <w:szCs w:val="22"/>
        </w:rPr>
      </w:pP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The Annual General Meeting of Budimex S.A. adopts a resolution reading as follows:</w:t>
      </w: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§ 1. The Annual General Meeting appoints the Ballot Counting Committee composed of: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1 Mr/Ms .......................................,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2 Mr/Ms ..............................,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3 Mr/Ms ...............................</w:t>
      </w: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§ 2. The Resolution becomes effective as of the day of adoption.</w:t>
      </w:r>
    </w:p>
    <w:p w:rsidR="008B3C7D" w:rsidRDefault="008B3C7D" w:rsidP="00765CE5">
      <w:pPr>
        <w:rPr>
          <w:sz w:val="22"/>
          <w:szCs w:val="22"/>
        </w:rPr>
      </w:pPr>
    </w:p>
    <w:p w:rsidR="00800FC7" w:rsidRPr="00C66460" w:rsidRDefault="00800FC7" w:rsidP="00800FC7">
      <w:pPr>
        <w:rPr>
          <w:sz w:val="22"/>
          <w:szCs w:val="22"/>
        </w:rPr>
      </w:pPr>
      <w:r>
        <w:rPr>
          <w:sz w:val="22"/>
          <w:szCs w:val="22"/>
        </w:rPr>
        <w:t>Voting for candidate re 1: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6460" w:rsidRPr="00C66460" w:rsidRDefault="00C66460" w:rsidP="00C66460">
      <w:pPr>
        <w:rPr>
          <w:sz w:val="22"/>
          <w:szCs w:val="22"/>
        </w:rPr>
      </w:pP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……………………………………………………………………………………………………………………………………………….………………………………………………………………………………………………….</w:t>
      </w:r>
    </w:p>
    <w:p w:rsidR="00C66460" w:rsidRPr="00C66460" w:rsidRDefault="00C66460" w:rsidP="00C66460">
      <w:pPr>
        <w:jc w:val="both"/>
        <w:rPr>
          <w:sz w:val="22"/>
          <w:szCs w:val="22"/>
        </w:rPr>
      </w:pPr>
    </w:p>
    <w:p w:rsidR="00C66460" w:rsidRPr="00C66460" w:rsidRDefault="00C66460" w:rsidP="00C66460">
      <w:pPr>
        <w:jc w:val="both"/>
        <w:rPr>
          <w:sz w:val="22"/>
          <w:szCs w:val="22"/>
        </w:rPr>
      </w:pPr>
    </w:p>
    <w:p w:rsidR="00C66460" w:rsidRDefault="00C66460" w:rsidP="00C66460">
      <w:pPr>
        <w:rPr>
          <w:sz w:val="22"/>
          <w:szCs w:val="22"/>
          <w:highlight w:val="yellow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Form for the exercise of the voting right through a proxy</w:t>
      </w:r>
    </w:p>
    <w:p w:rsidR="00B61DC1" w:rsidRPr="00F9011C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name: </w:t>
      </w:r>
      <w:r w:rsidR="00CB6374">
        <w:rPr>
          <w:rFonts w:ascii="Times New Roman" w:hAnsi="Times New Roman"/>
          <w:szCs w:val="22"/>
        </w:rPr>
        <w:t>………………………………………………………</w:t>
      </w:r>
      <w:r>
        <w:rPr>
          <w:rFonts w:ascii="Times New Roman" w:hAnsi="Times New Roman"/>
          <w:szCs w:val="22"/>
        </w:rPr>
        <w:t>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</w:t>
      </w:r>
      <w:r w:rsidR="00CB6374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</w:t>
      </w:r>
      <w:r w:rsidR="00CB6374">
        <w:rPr>
          <w:rFonts w:ascii="Times New Roman" w:hAnsi="Times New Roman"/>
          <w:szCs w:val="22"/>
        </w:rPr>
        <w:t>cation Number (PESEL): ………………</w:t>
      </w:r>
      <w:r>
        <w:rPr>
          <w:rFonts w:ascii="Times New Roman" w:hAnsi="Times New Roman"/>
          <w:szCs w:val="22"/>
        </w:rPr>
        <w:t>……………………………………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Tax Identification Number </w:t>
      </w:r>
      <w:r w:rsidR="00CB6374">
        <w:rPr>
          <w:rFonts w:ascii="Times New Roman" w:hAnsi="Times New Roman"/>
          <w:szCs w:val="22"/>
        </w:rPr>
        <w:t>(NIP): …………………………………</w:t>
      </w:r>
      <w:r>
        <w:rPr>
          <w:rFonts w:ascii="Times New Roman" w:hAnsi="Times New Roman"/>
          <w:szCs w:val="22"/>
        </w:rPr>
        <w:t>………………………………..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</w:t>
      </w:r>
      <w:r w:rsidR="00CB6374">
        <w:rPr>
          <w:rFonts w:ascii="Times New Roman" w:hAnsi="Times New Roman"/>
          <w:szCs w:val="22"/>
        </w:rPr>
        <w:t>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</w:t>
      </w:r>
      <w:r w:rsidR="00CB6374">
        <w:rPr>
          <w:rFonts w:ascii="Times New Roman" w:hAnsi="Times New Roman"/>
          <w:szCs w:val="22"/>
        </w:rPr>
        <w:t>ss name: …………………….…………………………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</w:t>
      </w:r>
      <w:r w:rsidR="00CB6374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</w:t>
      </w:r>
      <w:r w:rsidR="00CB6374">
        <w:rPr>
          <w:rFonts w:ascii="Times New Roman" w:hAnsi="Times New Roman"/>
          <w:szCs w:val="22"/>
        </w:rPr>
        <w:t>er (PESEL): ………</w:t>
      </w:r>
      <w:r>
        <w:rPr>
          <w:rFonts w:ascii="Times New Roman" w:hAnsi="Times New Roman"/>
          <w:szCs w:val="22"/>
        </w:rPr>
        <w:t>……………………………………………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</w:t>
      </w:r>
      <w:r w:rsidR="00CB6374">
        <w:rPr>
          <w:rFonts w:ascii="Times New Roman" w:hAnsi="Times New Roman"/>
          <w:szCs w:val="22"/>
        </w:rPr>
        <w:t>ber (NIP): 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</w:t>
      </w:r>
      <w:r w:rsidR="00CB6374">
        <w:rPr>
          <w:rFonts w:ascii="Times New Roman" w:hAnsi="Times New Roman"/>
          <w:szCs w:val="22"/>
        </w:rPr>
        <w:t>…..…………………………………………………………………………</w:t>
      </w: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CB6374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</w:t>
      </w:r>
      <w:r w:rsidR="00CB6374">
        <w:rPr>
          <w:rFonts w:ascii="Times New Roman" w:hAnsi="Times New Roman"/>
          <w:szCs w:val="22"/>
        </w:rPr>
        <w:t>ess name: …………………….………………………</w:t>
      </w:r>
      <w:r>
        <w:rPr>
          <w:rFonts w:ascii="Times New Roman" w:hAnsi="Times New Roman"/>
          <w:szCs w:val="22"/>
        </w:rPr>
        <w:t>……………………..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  <w:r w:rsidR="00CB6374">
        <w:rPr>
          <w:rFonts w:ascii="Times New Roman" w:hAnsi="Times New Roman"/>
          <w:szCs w:val="22"/>
        </w:rPr>
        <w:t>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(PESEL):</w:t>
      </w:r>
      <w:r w:rsidR="00CB6374">
        <w:rPr>
          <w:rFonts w:ascii="Times New Roman" w:hAnsi="Times New Roman"/>
          <w:szCs w:val="22"/>
        </w:rPr>
        <w:t xml:space="preserve"> ……………</w:t>
      </w:r>
      <w:r>
        <w:rPr>
          <w:rFonts w:ascii="Times New Roman" w:hAnsi="Times New Roman"/>
          <w:szCs w:val="22"/>
        </w:rPr>
        <w:t>………………………………………</w:t>
      </w:r>
      <w:r w:rsidR="00CB6374">
        <w:rPr>
          <w:rFonts w:ascii="Times New Roman" w:hAnsi="Times New Roman"/>
          <w:szCs w:val="22"/>
        </w:rPr>
        <w:t>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</w:t>
      </w:r>
      <w:r w:rsidR="00CB6374">
        <w:rPr>
          <w:rFonts w:ascii="Times New Roman" w:hAnsi="Times New Roman"/>
          <w:szCs w:val="22"/>
        </w:rPr>
        <w:t>er (NIP): …………………………</w:t>
      </w:r>
      <w:r>
        <w:rPr>
          <w:rFonts w:ascii="Times New Roman" w:hAnsi="Times New Roman"/>
          <w:szCs w:val="22"/>
        </w:rPr>
        <w:t>………………………………………</w:t>
      </w:r>
      <w:r w:rsidR="00CB6374">
        <w:rPr>
          <w:rFonts w:ascii="Times New Roman" w:hAnsi="Times New Roman"/>
          <w:szCs w:val="22"/>
        </w:rPr>
        <w:t>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  <w:r w:rsidR="00CB6374">
        <w:rPr>
          <w:rFonts w:ascii="Times New Roman" w:hAnsi="Times New Roman"/>
          <w:szCs w:val="22"/>
        </w:rPr>
        <w:t>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B61DC1" w:rsidRDefault="00B61DC1" w:rsidP="00B61DC1">
      <w:pPr>
        <w:rPr>
          <w:sz w:val="22"/>
          <w:szCs w:val="22"/>
        </w:rPr>
      </w:pP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Resolution of the Annual General Meeting of Budimex S.A.</w:t>
      </w: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dated 16 May 2019</w:t>
      </w:r>
    </w:p>
    <w:p w:rsidR="002C2531" w:rsidRPr="004B3A7C" w:rsidRDefault="002C2531" w:rsidP="002C25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on: electing the Ballot Counting Committee</w:t>
      </w:r>
    </w:p>
    <w:p w:rsidR="002C2531" w:rsidRPr="004B3A7C" w:rsidRDefault="002C2531" w:rsidP="002C2531">
      <w:pPr>
        <w:jc w:val="center"/>
        <w:rPr>
          <w:b/>
          <w:sz w:val="22"/>
          <w:szCs w:val="22"/>
        </w:rPr>
      </w:pPr>
    </w:p>
    <w:p w:rsidR="002C2531" w:rsidRPr="004B3A7C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The Annual General Meeting of Budimex S.A. adopts a resolution reading as follows:</w:t>
      </w:r>
    </w:p>
    <w:p w:rsidR="002C2531" w:rsidRPr="004B3A7C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lastRenderedPageBreak/>
        <w:t>§ 1. The Annual General Meeting appoints the Ballot Counting Committee composed of:</w:t>
      </w:r>
    </w:p>
    <w:p w:rsidR="002C2531" w:rsidRPr="004B3A7C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1 Mr/Ms .......................................,</w:t>
      </w:r>
    </w:p>
    <w:p w:rsidR="002C2531" w:rsidRPr="004B3A7C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2 Mr/Ms ..............................,</w:t>
      </w:r>
    </w:p>
    <w:p w:rsidR="002C2531" w:rsidRPr="004B3A7C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3 Mr/Ms ...............................</w:t>
      </w:r>
    </w:p>
    <w:p w:rsidR="002C2531" w:rsidRPr="004B3A7C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§ 2. The Resolution becomes effective as of the day of adoption.</w:t>
      </w:r>
    </w:p>
    <w:p w:rsidR="00B61DC1" w:rsidRDefault="00B61DC1" w:rsidP="00B61DC1">
      <w:pPr>
        <w:rPr>
          <w:sz w:val="22"/>
          <w:szCs w:val="22"/>
        </w:rPr>
      </w:pPr>
    </w:p>
    <w:p w:rsidR="00C66460" w:rsidRDefault="00C66460" w:rsidP="00C66460">
      <w:pPr>
        <w:rPr>
          <w:sz w:val="22"/>
          <w:szCs w:val="22"/>
          <w:highlight w:val="yellow"/>
        </w:rPr>
      </w:pP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Voting for candidate re 2: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6460" w:rsidRPr="00C66460" w:rsidRDefault="00C66460" w:rsidP="00C66460">
      <w:pPr>
        <w:rPr>
          <w:sz w:val="22"/>
          <w:szCs w:val="22"/>
        </w:rPr>
      </w:pP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……………………………………………………………………………………………………………………………………………….………………………………………………………………………………………………….</w:t>
      </w:r>
    </w:p>
    <w:p w:rsidR="00C66460" w:rsidRPr="00C66460" w:rsidRDefault="00C66460" w:rsidP="00C66460">
      <w:pPr>
        <w:jc w:val="both"/>
        <w:rPr>
          <w:sz w:val="22"/>
          <w:szCs w:val="22"/>
        </w:rPr>
      </w:pPr>
    </w:p>
    <w:p w:rsidR="00C66460" w:rsidRPr="00C66460" w:rsidRDefault="00C66460" w:rsidP="00C66460">
      <w:pPr>
        <w:jc w:val="both"/>
        <w:rPr>
          <w:sz w:val="22"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223FEB" w:rsidRDefault="00223FEB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Form for the exercise of the voting right through a proxy</w:t>
      </w:r>
    </w:p>
    <w:p w:rsidR="00B61DC1" w:rsidRPr="00F9011C" w:rsidRDefault="00B61DC1" w:rsidP="00B61DC1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</w:t>
      </w:r>
      <w:r w:rsidR="00CB6374">
        <w:rPr>
          <w:rFonts w:ascii="Times New Roman" w:hAnsi="Times New Roman"/>
          <w:szCs w:val="22"/>
        </w:rPr>
        <w:t>usiness name: ……………………………………</w:t>
      </w:r>
      <w:r>
        <w:rPr>
          <w:rFonts w:ascii="Times New Roman" w:hAnsi="Times New Roman"/>
          <w:szCs w:val="22"/>
        </w:rPr>
        <w:t>………………………………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</w:t>
      </w:r>
      <w:r w:rsidR="00CB6374">
        <w:rPr>
          <w:rFonts w:ascii="Times New Roman" w:hAnsi="Times New Roman"/>
          <w:szCs w:val="22"/>
        </w:rPr>
        <w:t>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Polish Citizen Identification </w:t>
      </w:r>
      <w:r w:rsidR="00CB6374">
        <w:rPr>
          <w:rFonts w:ascii="Times New Roman" w:hAnsi="Times New Roman"/>
          <w:szCs w:val="22"/>
        </w:rPr>
        <w:t>Number (PESEL): …………</w:t>
      </w:r>
      <w:r>
        <w:rPr>
          <w:rFonts w:ascii="Times New Roman" w:hAnsi="Times New Roman"/>
          <w:szCs w:val="22"/>
        </w:rPr>
        <w:t>…………………………………………</w:t>
      </w:r>
      <w:r w:rsidR="00CB6374">
        <w:rPr>
          <w:rFonts w:ascii="Times New Roman" w:hAnsi="Times New Roman"/>
          <w:szCs w:val="22"/>
        </w:rPr>
        <w:t>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</w:t>
      </w:r>
      <w:r w:rsidR="00CB6374">
        <w:rPr>
          <w:rFonts w:ascii="Times New Roman" w:hAnsi="Times New Roman"/>
          <w:szCs w:val="22"/>
        </w:rPr>
        <w:t>IP): ………………………………………</w:t>
      </w:r>
      <w:r>
        <w:rPr>
          <w:rFonts w:ascii="Times New Roman" w:hAnsi="Times New Roman"/>
          <w:szCs w:val="22"/>
        </w:rPr>
        <w:t>…………………………</w:t>
      </w:r>
      <w:r w:rsidR="00CB6374">
        <w:rPr>
          <w:rFonts w:ascii="Times New Roman" w:hAnsi="Times New Roman"/>
          <w:szCs w:val="22"/>
        </w:rPr>
        <w:t>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  <w:r w:rsidR="00CB6374">
        <w:rPr>
          <w:rFonts w:ascii="Times New Roman" w:hAnsi="Times New Roman"/>
          <w:szCs w:val="22"/>
        </w:rPr>
        <w:t>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</w:t>
      </w:r>
      <w:r w:rsidR="00CB6374">
        <w:rPr>
          <w:rFonts w:ascii="Times New Roman" w:hAnsi="Times New Roman"/>
          <w:szCs w:val="22"/>
        </w:rPr>
        <w:t>.…………………………………………………………………………..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CB6374">
        <w:rPr>
          <w:rFonts w:ascii="Times New Roman" w:hAnsi="Times New Roman"/>
          <w:szCs w:val="22"/>
        </w:rPr>
        <w:t xml:space="preserve"> name: …………………….………………………………</w:t>
      </w:r>
      <w:r>
        <w:rPr>
          <w:rFonts w:ascii="Times New Roman" w:hAnsi="Times New Roman"/>
          <w:szCs w:val="22"/>
        </w:rPr>
        <w:t>……………..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</w:t>
      </w:r>
      <w:r w:rsidR="00CB6374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Polish Citizen Identification </w:t>
      </w:r>
      <w:r w:rsidR="00CB6374">
        <w:rPr>
          <w:rFonts w:ascii="Times New Roman" w:hAnsi="Times New Roman"/>
          <w:szCs w:val="22"/>
        </w:rPr>
        <w:t>Number (PESEL): ……………</w:t>
      </w:r>
      <w:r>
        <w:rPr>
          <w:rFonts w:ascii="Times New Roman" w:hAnsi="Times New Roman"/>
          <w:szCs w:val="22"/>
        </w:rPr>
        <w:t>………………………………………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</w:t>
      </w:r>
      <w:r w:rsidR="00CB6374">
        <w:rPr>
          <w:rFonts w:ascii="Times New Roman" w:hAnsi="Times New Roman"/>
          <w:szCs w:val="22"/>
        </w:rPr>
        <w:t>on Number (NIP): …………………</w:t>
      </w:r>
      <w:r>
        <w:rPr>
          <w:rFonts w:ascii="Times New Roman" w:hAnsi="Times New Roman"/>
          <w:szCs w:val="22"/>
        </w:rPr>
        <w:t>………………………………………………..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</w:t>
      </w:r>
      <w:r w:rsidR="00CB6374">
        <w:rPr>
          <w:rFonts w:ascii="Times New Roman" w:hAnsi="Times New Roman"/>
          <w:szCs w:val="22"/>
        </w:rPr>
        <w:t>…..…………………………………………………………………………</w:t>
      </w:r>
    </w:p>
    <w:p w:rsidR="00564F6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564F61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…………………….…………………………………………</w:t>
      </w:r>
      <w:r w:rsidR="00CB6374">
        <w:rPr>
          <w:rFonts w:ascii="Times New Roman" w:hAnsi="Times New Roman"/>
          <w:szCs w:val="22"/>
        </w:rPr>
        <w:t>…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</w:t>
      </w:r>
      <w:r w:rsidR="00CB6374">
        <w:rPr>
          <w:rFonts w:ascii="Times New Roman" w:hAnsi="Times New Roman"/>
          <w:szCs w:val="22"/>
        </w:rPr>
        <w:t>.…………………………………………………………………………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</w:t>
      </w:r>
      <w:r w:rsidR="00CB6374">
        <w:rPr>
          <w:rFonts w:ascii="Times New Roman" w:hAnsi="Times New Roman"/>
          <w:szCs w:val="22"/>
        </w:rPr>
        <w:t>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CB6374">
        <w:rPr>
          <w:rFonts w:ascii="Times New Roman" w:hAnsi="Times New Roman"/>
          <w:szCs w:val="22"/>
        </w:rPr>
        <w:t>): ………………………………………</w:t>
      </w:r>
      <w:r>
        <w:rPr>
          <w:rFonts w:ascii="Times New Roman" w:hAnsi="Times New Roman"/>
          <w:szCs w:val="22"/>
        </w:rPr>
        <w:t>……………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Tax Identification Number </w:t>
      </w:r>
      <w:r w:rsidR="00CB6374">
        <w:rPr>
          <w:rFonts w:ascii="Times New Roman" w:hAnsi="Times New Roman"/>
          <w:szCs w:val="22"/>
        </w:rPr>
        <w:t>(NIP): …………………………………………</w:t>
      </w:r>
      <w:r>
        <w:rPr>
          <w:rFonts w:ascii="Times New Roman" w:hAnsi="Times New Roman"/>
          <w:szCs w:val="22"/>
        </w:rPr>
        <w:t>………………………..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61DC1" w:rsidRPr="0047153D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B61DC1" w:rsidRDefault="00B61DC1" w:rsidP="00B61DC1">
      <w:pPr>
        <w:rPr>
          <w:sz w:val="22"/>
          <w:szCs w:val="22"/>
        </w:rPr>
      </w:pP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Resolution of the Annual General Meeting of Budimex S.A.</w:t>
      </w:r>
    </w:p>
    <w:p w:rsidR="00564F61" w:rsidRDefault="002C2531" w:rsidP="002C2531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dated 16 May 2019</w:t>
      </w:r>
    </w:p>
    <w:p w:rsidR="002C2531" w:rsidRPr="002C2531" w:rsidRDefault="002C2531" w:rsidP="002C25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on: electing the Ballot Counting Committee</w:t>
      </w:r>
    </w:p>
    <w:p w:rsidR="002C2531" w:rsidRPr="002C2531" w:rsidRDefault="002C2531" w:rsidP="002C2531">
      <w:pPr>
        <w:jc w:val="center"/>
        <w:rPr>
          <w:b/>
          <w:sz w:val="22"/>
          <w:szCs w:val="22"/>
        </w:rPr>
      </w:pP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The Annual General Meeting of Budimex S.A. adopts a resolution reading as follows:</w:t>
      </w: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lastRenderedPageBreak/>
        <w:t>§ 1. The Annual General Meeting appoints the Ballot Counting Committee composed of: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1 Mr/Ms .......................................,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2 Mr/Ms ..............................,</w:t>
      </w:r>
    </w:p>
    <w:p w:rsidR="002C2531" w:rsidRPr="002C2531" w:rsidRDefault="002C2531" w:rsidP="002C2531">
      <w:pPr>
        <w:tabs>
          <w:tab w:val="num" w:pos="567"/>
        </w:tabs>
        <w:rPr>
          <w:sz w:val="22"/>
          <w:szCs w:val="22"/>
        </w:rPr>
      </w:pPr>
      <w:r>
        <w:rPr>
          <w:sz w:val="22"/>
          <w:szCs w:val="22"/>
        </w:rPr>
        <w:t>3 Mr/Ms ...............................</w:t>
      </w:r>
    </w:p>
    <w:p w:rsidR="002C2531" w:rsidRPr="002C2531" w:rsidRDefault="002C2531" w:rsidP="002C2531">
      <w:pPr>
        <w:rPr>
          <w:sz w:val="22"/>
          <w:szCs w:val="22"/>
        </w:rPr>
      </w:pPr>
      <w:r>
        <w:rPr>
          <w:sz w:val="22"/>
          <w:szCs w:val="22"/>
        </w:rPr>
        <w:t>§ 2. The Resolution becomes effective as of the day of adoption.</w:t>
      </w:r>
    </w:p>
    <w:p w:rsidR="00B61DC1" w:rsidRDefault="00B61DC1" w:rsidP="00B61DC1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B61DC1" w:rsidRDefault="00B61DC1" w:rsidP="00B61DC1">
      <w:pPr>
        <w:rPr>
          <w:sz w:val="22"/>
          <w:szCs w:val="22"/>
        </w:rPr>
      </w:pP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Voting for candidate re 3: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6460" w:rsidRPr="00C66460" w:rsidRDefault="00C66460" w:rsidP="00C66460">
      <w:pPr>
        <w:rPr>
          <w:sz w:val="22"/>
          <w:szCs w:val="22"/>
        </w:rPr>
      </w:pP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66460" w:rsidRPr="00C66460" w:rsidRDefault="00C66460" w:rsidP="00C664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……………………………………………………………………………………………………………………………………………….………………………………………………………………………………………………….</w:t>
      </w:r>
    </w:p>
    <w:p w:rsidR="00C66460" w:rsidRPr="00C66460" w:rsidRDefault="00C66460" w:rsidP="00C66460">
      <w:pPr>
        <w:jc w:val="both"/>
        <w:rPr>
          <w:sz w:val="22"/>
          <w:szCs w:val="22"/>
        </w:rPr>
      </w:pPr>
    </w:p>
    <w:p w:rsidR="00C66460" w:rsidRPr="00C66460" w:rsidRDefault="00C66460" w:rsidP="00C66460">
      <w:pPr>
        <w:jc w:val="both"/>
        <w:rPr>
          <w:sz w:val="22"/>
          <w:szCs w:val="22"/>
        </w:rPr>
      </w:pPr>
    </w:p>
    <w:sectPr w:rsidR="00C66460" w:rsidRPr="00C66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1FBB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3D2FB7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21B2436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83C6E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82ABE"/>
    <w:rsid w:val="000D1DB3"/>
    <w:rsid w:val="00121010"/>
    <w:rsid w:val="0019689D"/>
    <w:rsid w:val="00223FEB"/>
    <w:rsid w:val="002C2531"/>
    <w:rsid w:val="00353C1B"/>
    <w:rsid w:val="003B73B8"/>
    <w:rsid w:val="003C1DEB"/>
    <w:rsid w:val="003E7C46"/>
    <w:rsid w:val="003F1148"/>
    <w:rsid w:val="00402E52"/>
    <w:rsid w:val="0051078E"/>
    <w:rsid w:val="005107D6"/>
    <w:rsid w:val="00516E23"/>
    <w:rsid w:val="0052494E"/>
    <w:rsid w:val="00564F61"/>
    <w:rsid w:val="005677CD"/>
    <w:rsid w:val="005E7E6F"/>
    <w:rsid w:val="0066532E"/>
    <w:rsid w:val="00684182"/>
    <w:rsid w:val="006B0DAC"/>
    <w:rsid w:val="0075648D"/>
    <w:rsid w:val="00765CE5"/>
    <w:rsid w:val="00795301"/>
    <w:rsid w:val="007A373A"/>
    <w:rsid w:val="007F56F4"/>
    <w:rsid w:val="00800FC7"/>
    <w:rsid w:val="00805806"/>
    <w:rsid w:val="008B3C7D"/>
    <w:rsid w:val="00951F44"/>
    <w:rsid w:val="00A5699D"/>
    <w:rsid w:val="00AA6DBA"/>
    <w:rsid w:val="00B03D7D"/>
    <w:rsid w:val="00B140E7"/>
    <w:rsid w:val="00B2212A"/>
    <w:rsid w:val="00B57120"/>
    <w:rsid w:val="00B61DC1"/>
    <w:rsid w:val="00B776D8"/>
    <w:rsid w:val="00B92F8B"/>
    <w:rsid w:val="00BC02F6"/>
    <w:rsid w:val="00BF1C00"/>
    <w:rsid w:val="00BF77A1"/>
    <w:rsid w:val="00C06816"/>
    <w:rsid w:val="00C51AB8"/>
    <w:rsid w:val="00C66460"/>
    <w:rsid w:val="00CB6374"/>
    <w:rsid w:val="00CC22BF"/>
    <w:rsid w:val="00D453FB"/>
    <w:rsid w:val="00DD41C0"/>
    <w:rsid w:val="00F00523"/>
    <w:rsid w:val="00F55290"/>
    <w:rsid w:val="00F9011C"/>
    <w:rsid w:val="00FF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0A4854-EEA1-4E90-A3D1-F9E25B46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84DF-956B-45E8-8FAF-AEB39004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1242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8681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cp:lastPrinted>2013-04-24T06:03:00Z</cp:lastPrinted>
  <dcterms:created xsi:type="dcterms:W3CDTF">2019-04-23T11:03:00Z</dcterms:created>
  <dcterms:modified xsi:type="dcterms:W3CDTF">2019-04-26T10:11:00Z</dcterms:modified>
</cp:coreProperties>
</file>